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43E" w:rsidRDefault="00A024AD" w:rsidP="00C4143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4AD">
        <w:rPr>
          <w:rFonts w:ascii="Times New Roman" w:hAnsi="Times New Roman" w:cs="Times New Roman"/>
          <w:b/>
          <w:sz w:val="24"/>
          <w:szCs w:val="24"/>
        </w:rPr>
        <w:t>Аннотация к рабочей програм</w:t>
      </w:r>
      <w:r w:rsidR="00C4143E">
        <w:rPr>
          <w:rFonts w:ascii="Times New Roman" w:hAnsi="Times New Roman" w:cs="Times New Roman"/>
          <w:b/>
          <w:sz w:val="24"/>
          <w:szCs w:val="24"/>
        </w:rPr>
        <w:t>ме по литературе.</w:t>
      </w:r>
    </w:p>
    <w:p w:rsidR="00A024AD" w:rsidRPr="00A024AD" w:rsidRDefault="00C4143E" w:rsidP="00C4143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10-11 классы</w:t>
      </w:r>
      <w:r w:rsidR="00A024AD">
        <w:rPr>
          <w:rFonts w:ascii="Times New Roman" w:hAnsi="Times New Roman" w:cs="Times New Roman"/>
          <w:b/>
          <w:sz w:val="24"/>
          <w:szCs w:val="24"/>
        </w:rPr>
        <w:t>.</w:t>
      </w:r>
    </w:p>
    <w:p w:rsidR="00A024AD" w:rsidRPr="00A024AD" w:rsidRDefault="00A024AD" w:rsidP="00A024A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024AD">
        <w:rPr>
          <w:rFonts w:ascii="Times New Roman" w:hAnsi="Times New Roman" w:cs="Times New Roman"/>
          <w:sz w:val="24"/>
          <w:szCs w:val="24"/>
        </w:rPr>
        <w:tab/>
        <w:t>Рабочая программа по литературе для 10-11 классов разработана на основе Примерной программы общего образования по литературе, авторской программы под редакцией В.Я. Коровиной</w:t>
      </w:r>
      <w:r w:rsidR="00C4143E">
        <w:rPr>
          <w:rFonts w:ascii="Times New Roman" w:hAnsi="Times New Roman" w:cs="Times New Roman"/>
          <w:sz w:val="24"/>
          <w:szCs w:val="24"/>
        </w:rPr>
        <w:t>,</w:t>
      </w:r>
      <w:r w:rsidRPr="00A024AD">
        <w:rPr>
          <w:rFonts w:ascii="Times New Roman" w:hAnsi="Times New Roman" w:cs="Times New Roman"/>
          <w:sz w:val="24"/>
          <w:szCs w:val="24"/>
        </w:rPr>
        <w:t xml:space="preserve"> в соответствии с учебным планом МАОУ «Шарлыкская СОШ №1» на 2018 –2019 учебный год. Программа соответствует государственному образовательному стандарту общего образования. Программно-методический комплекс по литературе для общеобразовательных школ под редакцией В.Я.Коровиной соответствует требованиям государственного стандарта общего образования. Данный учебный комплекс рекомендован Министерством образования и науки Российской Федерации и входит в федеральный перечень учебников. УМК, в целом, позволяет реализовать цели литературного образования, сформировать ведущие компетенции литературного образования, обеспечивает уровень подготовки учащихся в соответствии с предъявляемыми требованиями. </w:t>
      </w:r>
    </w:p>
    <w:p w:rsidR="00A024AD" w:rsidRPr="00A024AD" w:rsidRDefault="00A024AD" w:rsidP="00A024A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024AD">
        <w:rPr>
          <w:rFonts w:ascii="Times New Roman" w:hAnsi="Times New Roman" w:cs="Times New Roman"/>
          <w:sz w:val="24"/>
          <w:szCs w:val="24"/>
        </w:rPr>
        <w:tab/>
        <w:t xml:space="preserve">Рабочая программа структурирована следующим образом: </w:t>
      </w:r>
    </w:p>
    <w:p w:rsidR="00A024AD" w:rsidRPr="00A024AD" w:rsidRDefault="00A024AD" w:rsidP="00A024A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024AD">
        <w:rPr>
          <w:rFonts w:ascii="Times New Roman" w:hAnsi="Times New Roman" w:cs="Times New Roman"/>
          <w:sz w:val="24"/>
          <w:szCs w:val="24"/>
        </w:rPr>
        <w:t>- Литература первой половины XIX века</w:t>
      </w:r>
    </w:p>
    <w:p w:rsidR="00A024AD" w:rsidRPr="00A024AD" w:rsidRDefault="00A024AD" w:rsidP="00A024A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024AD">
        <w:rPr>
          <w:rFonts w:ascii="Times New Roman" w:hAnsi="Times New Roman" w:cs="Times New Roman"/>
          <w:sz w:val="24"/>
          <w:szCs w:val="24"/>
        </w:rPr>
        <w:t>- Лите</w:t>
      </w:r>
      <w:r w:rsidR="00C4143E">
        <w:rPr>
          <w:rFonts w:ascii="Times New Roman" w:hAnsi="Times New Roman" w:cs="Times New Roman"/>
          <w:sz w:val="24"/>
          <w:szCs w:val="24"/>
        </w:rPr>
        <w:t>ратура второй половины XIX века</w:t>
      </w:r>
    </w:p>
    <w:p w:rsidR="00A024AD" w:rsidRPr="00A024AD" w:rsidRDefault="00A024AD" w:rsidP="00A024A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024AD">
        <w:rPr>
          <w:rFonts w:ascii="Times New Roman" w:hAnsi="Times New Roman" w:cs="Times New Roman"/>
          <w:sz w:val="24"/>
          <w:szCs w:val="24"/>
        </w:rPr>
        <w:t>- Литература первой половины XX века</w:t>
      </w:r>
    </w:p>
    <w:p w:rsidR="00A024AD" w:rsidRPr="00A024AD" w:rsidRDefault="00A024AD" w:rsidP="00A024A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024AD">
        <w:rPr>
          <w:rFonts w:ascii="Times New Roman" w:hAnsi="Times New Roman" w:cs="Times New Roman"/>
          <w:sz w:val="24"/>
          <w:szCs w:val="24"/>
        </w:rPr>
        <w:t>- Литература второй половины XX века</w:t>
      </w:r>
    </w:p>
    <w:p w:rsidR="00A024AD" w:rsidRPr="00A024AD" w:rsidRDefault="00A024AD" w:rsidP="00A024A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024AD">
        <w:rPr>
          <w:rFonts w:ascii="Times New Roman" w:hAnsi="Times New Roman" w:cs="Times New Roman"/>
          <w:sz w:val="24"/>
          <w:szCs w:val="24"/>
        </w:rPr>
        <w:t xml:space="preserve">- Произведения литературы народов России и зарубежной литературы изучаются в связи с русской литературой. </w:t>
      </w:r>
    </w:p>
    <w:p w:rsidR="00A024AD" w:rsidRPr="00A024AD" w:rsidRDefault="00A024AD" w:rsidP="00A024A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024AD">
        <w:rPr>
          <w:rFonts w:ascii="Times New Roman" w:hAnsi="Times New Roman" w:cs="Times New Roman"/>
          <w:sz w:val="24"/>
          <w:szCs w:val="24"/>
        </w:rPr>
        <w:tab/>
        <w:t>Теоретико-литературные понятия предложены в программе, как и в образовательном стандарте, в виде самостоятельной рубрики, в отдельных случаях включены в аннотации к предлагаемым для изучения произведениям и рассматриваются в процессе изучения конкретных литературных произведений. Литература – базовая учебная дисциплина, формирующая духовный облик и нравственные ориентиры молодого поколения. Ей принадлежит ведущее место в эмоциональном, интеллектуальном и эстетическом развитии школьника, в формировании его миропонимания и национального самосознания, без чего невозможно духовное развитие нации в целом. Специфика литературы как школьного предмета определяется сущностью литературы как феномена культуры: литература эстетически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 Изучение литературы на базовом уровне сохраняет фундаментальную основу курса, систематизирует представления учащихся об историческом развитии литературы, позволяет учащимся глубоко и разносторонне осознать диалог классической и современной литературы. Ку</w:t>
      </w:r>
      <w:proofErr w:type="gramStart"/>
      <w:r w:rsidRPr="00A024AD">
        <w:rPr>
          <w:rFonts w:ascii="Times New Roman" w:hAnsi="Times New Roman" w:cs="Times New Roman"/>
          <w:sz w:val="24"/>
          <w:szCs w:val="24"/>
        </w:rPr>
        <w:t>рс стр</w:t>
      </w:r>
      <w:proofErr w:type="gramEnd"/>
      <w:r w:rsidRPr="00A024AD">
        <w:rPr>
          <w:rFonts w:ascii="Times New Roman" w:hAnsi="Times New Roman" w:cs="Times New Roman"/>
          <w:sz w:val="24"/>
          <w:szCs w:val="24"/>
        </w:rPr>
        <w:t xml:space="preserve">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 </w:t>
      </w:r>
    </w:p>
    <w:p w:rsidR="00A024AD" w:rsidRPr="00A024AD" w:rsidRDefault="00A024AD" w:rsidP="00A024A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024AD">
        <w:rPr>
          <w:rFonts w:ascii="Times New Roman" w:hAnsi="Times New Roman" w:cs="Times New Roman"/>
          <w:sz w:val="24"/>
          <w:szCs w:val="24"/>
        </w:rPr>
        <w:tab/>
        <w:t xml:space="preserve">Изучение литературы в старшей школе на базовом уровне направлено на достижение следующих целей: </w:t>
      </w:r>
    </w:p>
    <w:p w:rsidR="00A024AD" w:rsidRPr="00A024AD" w:rsidRDefault="00A024AD" w:rsidP="00A024A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024AD">
        <w:rPr>
          <w:rFonts w:ascii="Times New Roman" w:hAnsi="Times New Roman" w:cs="Times New Roman"/>
          <w:sz w:val="24"/>
          <w:szCs w:val="24"/>
        </w:rPr>
        <w:t xml:space="preserve">- 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 </w:t>
      </w:r>
    </w:p>
    <w:p w:rsidR="00A024AD" w:rsidRPr="00A024AD" w:rsidRDefault="00A024AD" w:rsidP="00A024A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024AD">
        <w:rPr>
          <w:rFonts w:ascii="Times New Roman" w:hAnsi="Times New Roman" w:cs="Times New Roman"/>
          <w:sz w:val="24"/>
          <w:szCs w:val="24"/>
        </w:rPr>
        <w:t xml:space="preserve">- 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 </w:t>
      </w:r>
    </w:p>
    <w:p w:rsidR="00A024AD" w:rsidRPr="00A024AD" w:rsidRDefault="00A024AD" w:rsidP="00A024A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024AD">
        <w:rPr>
          <w:rFonts w:ascii="Times New Roman" w:hAnsi="Times New Roman" w:cs="Times New Roman"/>
          <w:sz w:val="24"/>
          <w:szCs w:val="24"/>
        </w:rPr>
        <w:t xml:space="preserve">- 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 </w:t>
      </w:r>
    </w:p>
    <w:p w:rsidR="00A024AD" w:rsidRPr="00A024AD" w:rsidRDefault="00A024AD" w:rsidP="00A024A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024AD">
        <w:rPr>
          <w:rFonts w:ascii="Times New Roman" w:hAnsi="Times New Roman" w:cs="Times New Roman"/>
          <w:sz w:val="24"/>
          <w:szCs w:val="24"/>
        </w:rPr>
        <w:t xml:space="preserve">- 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 </w:t>
      </w:r>
    </w:p>
    <w:p w:rsidR="00A024AD" w:rsidRPr="00A024AD" w:rsidRDefault="00A024AD" w:rsidP="00A024A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024AD">
        <w:rPr>
          <w:rFonts w:ascii="Times New Roman" w:hAnsi="Times New Roman" w:cs="Times New Roman"/>
          <w:sz w:val="24"/>
          <w:szCs w:val="24"/>
        </w:rPr>
        <w:lastRenderedPageBreak/>
        <w:tab/>
        <w:t xml:space="preserve">Рабочая программа среднего (полного) общего образования сохраняет преемственность с рабочей программой для основной школы, опирается на традицию изучения художественного произведения как незаменимого источника мыслей и переживаний читателя, как основы эмоционального и интеллектуального развития личности школьника. Приобщение старшеклассников к богатствам отечественной и мировой художественной литературы позволяет формировать духовный облик и нравственные ориентиры молодого поколения, развивать эстетический вкус и литературные способности учащихся, воспитывать любовь и привычку к чтению. Основными критериями отбора художественных произведений для изучения в школе являются их высокая художественная ценность, гуманистическая направленность, позитивное влияние на личность ученика, соответствие задачам его развития и возрастным особенностям, а также культурно-исторические традиции и богатый опыт отечественного образования. </w:t>
      </w:r>
    </w:p>
    <w:p w:rsidR="00A024AD" w:rsidRPr="00A024AD" w:rsidRDefault="00A024AD" w:rsidP="00A024A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024AD">
        <w:rPr>
          <w:rFonts w:ascii="Times New Roman" w:hAnsi="Times New Roman" w:cs="Times New Roman"/>
          <w:sz w:val="24"/>
          <w:szCs w:val="24"/>
        </w:rPr>
        <w:tab/>
        <w:t xml:space="preserve">Курс литературы опирается на следующие виды деятельности по освоению содержания художественных произведений и теоретико-литературных понятий: </w:t>
      </w:r>
    </w:p>
    <w:p w:rsidR="00A024AD" w:rsidRPr="00A024AD" w:rsidRDefault="00A024AD" w:rsidP="00A024A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024AD">
        <w:rPr>
          <w:rFonts w:ascii="Times New Roman" w:hAnsi="Times New Roman" w:cs="Times New Roman"/>
          <w:sz w:val="24"/>
          <w:szCs w:val="24"/>
        </w:rPr>
        <w:t>- Осознанное, творческое чтение художественных произведений разных жанров.</w:t>
      </w:r>
    </w:p>
    <w:p w:rsidR="00A024AD" w:rsidRPr="00A024AD" w:rsidRDefault="00A024AD" w:rsidP="00A024A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024AD">
        <w:rPr>
          <w:rFonts w:ascii="Times New Roman" w:hAnsi="Times New Roman" w:cs="Times New Roman"/>
          <w:sz w:val="24"/>
          <w:szCs w:val="24"/>
        </w:rPr>
        <w:t>- Выразительное чтение.</w:t>
      </w:r>
    </w:p>
    <w:p w:rsidR="00A024AD" w:rsidRPr="00A024AD" w:rsidRDefault="00A024AD" w:rsidP="00A024A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024AD">
        <w:rPr>
          <w:rFonts w:ascii="Times New Roman" w:hAnsi="Times New Roman" w:cs="Times New Roman"/>
          <w:sz w:val="24"/>
          <w:szCs w:val="24"/>
        </w:rPr>
        <w:t>- Различные виды пересказа.</w:t>
      </w:r>
    </w:p>
    <w:p w:rsidR="00A024AD" w:rsidRPr="00A024AD" w:rsidRDefault="00A024AD" w:rsidP="00A024A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024AD">
        <w:rPr>
          <w:rFonts w:ascii="Times New Roman" w:hAnsi="Times New Roman" w:cs="Times New Roman"/>
          <w:sz w:val="24"/>
          <w:szCs w:val="24"/>
        </w:rPr>
        <w:t>- Заучивание наизусть стихотворных текстов.</w:t>
      </w:r>
    </w:p>
    <w:p w:rsidR="00A024AD" w:rsidRPr="00A024AD" w:rsidRDefault="00A024AD" w:rsidP="00A024A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024AD">
        <w:rPr>
          <w:rFonts w:ascii="Times New Roman" w:hAnsi="Times New Roman" w:cs="Times New Roman"/>
          <w:sz w:val="24"/>
          <w:szCs w:val="24"/>
        </w:rPr>
        <w:t xml:space="preserve">- Определение принадлежности литературного (фольклорного) текста к тому или иному роду и жанру. </w:t>
      </w:r>
    </w:p>
    <w:p w:rsidR="00A024AD" w:rsidRPr="00A024AD" w:rsidRDefault="00A024AD" w:rsidP="00A024A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024AD">
        <w:rPr>
          <w:rFonts w:ascii="Times New Roman" w:hAnsi="Times New Roman" w:cs="Times New Roman"/>
          <w:sz w:val="24"/>
          <w:szCs w:val="24"/>
        </w:rPr>
        <w:t xml:space="preserve">- Анализ текста, выявляющий авторский замысел и различные средства его  воплощения; определение мотивов поступков героев и сущности конфликта. </w:t>
      </w:r>
    </w:p>
    <w:p w:rsidR="00A024AD" w:rsidRPr="00A024AD" w:rsidRDefault="00A024AD" w:rsidP="00A024A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024AD">
        <w:rPr>
          <w:rFonts w:ascii="Times New Roman" w:hAnsi="Times New Roman" w:cs="Times New Roman"/>
          <w:sz w:val="24"/>
          <w:szCs w:val="24"/>
        </w:rPr>
        <w:t>- Выявление языковых средств художественной образности и определение их роли  в раскрытии идейно-тематического содержания произведения.</w:t>
      </w:r>
    </w:p>
    <w:p w:rsidR="00A024AD" w:rsidRPr="00A024AD" w:rsidRDefault="00A024AD" w:rsidP="00A024A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024AD">
        <w:rPr>
          <w:rFonts w:ascii="Times New Roman" w:hAnsi="Times New Roman" w:cs="Times New Roman"/>
          <w:sz w:val="24"/>
          <w:szCs w:val="24"/>
        </w:rPr>
        <w:t xml:space="preserve">- Участие в дискуссии, утверждение и доказательство своей точки зрения с учетом  мнения оппонента. </w:t>
      </w:r>
    </w:p>
    <w:p w:rsidR="00A024AD" w:rsidRPr="00A024AD" w:rsidRDefault="00A024AD" w:rsidP="00A024A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024AD">
        <w:rPr>
          <w:rFonts w:ascii="Times New Roman" w:hAnsi="Times New Roman" w:cs="Times New Roman"/>
          <w:sz w:val="24"/>
          <w:szCs w:val="24"/>
        </w:rPr>
        <w:t xml:space="preserve">- Подготовка рефератов, докладов; написание сочинений на основе и по мотивам  литературных произведений. </w:t>
      </w:r>
    </w:p>
    <w:p w:rsidR="00A024AD" w:rsidRPr="00A024AD" w:rsidRDefault="00A024AD" w:rsidP="00A024A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024AD">
        <w:rPr>
          <w:rFonts w:ascii="Times New Roman" w:hAnsi="Times New Roman" w:cs="Times New Roman"/>
          <w:sz w:val="24"/>
          <w:szCs w:val="24"/>
        </w:rPr>
        <w:tab/>
        <w:t xml:space="preserve">Учебно-методический комплекс под редакцией В.Я.Коровиной не нарушает преемственности, имеет завершенную линию и соответствует целям и задачам обновленного содержания литературного образования в условиях перехода на новый образовательный стандарт. Рабочая программа предусматривает формирование у учащихся </w:t>
      </w:r>
      <w:proofErr w:type="spellStart"/>
      <w:r w:rsidRPr="00A024AD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A024AD">
        <w:rPr>
          <w:rFonts w:ascii="Times New Roman" w:hAnsi="Times New Roman" w:cs="Times New Roman"/>
          <w:sz w:val="24"/>
          <w:szCs w:val="24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«Литература» на этапе среднего (полного) общего образования являются: </w:t>
      </w:r>
    </w:p>
    <w:p w:rsidR="00A024AD" w:rsidRPr="00A024AD" w:rsidRDefault="00A024AD" w:rsidP="00A024A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024AD">
        <w:rPr>
          <w:rFonts w:ascii="Times New Roman" w:hAnsi="Times New Roman" w:cs="Times New Roman"/>
          <w:sz w:val="24"/>
          <w:szCs w:val="24"/>
        </w:rPr>
        <w:t xml:space="preserve">поиск и выделение значимых функциональных связей и отношений между частями целого, выделение характерных причинно-следственных связей; </w:t>
      </w:r>
    </w:p>
    <w:p w:rsidR="00A024AD" w:rsidRPr="00A024AD" w:rsidRDefault="00A024AD" w:rsidP="00A024A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024AD">
        <w:rPr>
          <w:rFonts w:ascii="Times New Roman" w:hAnsi="Times New Roman" w:cs="Times New Roman"/>
          <w:sz w:val="24"/>
          <w:szCs w:val="24"/>
        </w:rPr>
        <w:t xml:space="preserve">сравнение, сопоставление, классификация;  </w:t>
      </w:r>
    </w:p>
    <w:p w:rsidR="00A024AD" w:rsidRPr="00A024AD" w:rsidRDefault="00A024AD" w:rsidP="00A024A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024AD">
        <w:rPr>
          <w:rFonts w:ascii="Times New Roman" w:hAnsi="Times New Roman" w:cs="Times New Roman"/>
          <w:sz w:val="24"/>
          <w:szCs w:val="24"/>
        </w:rPr>
        <w:t xml:space="preserve">самостоятельное выполнение различных творческих работ;  </w:t>
      </w:r>
    </w:p>
    <w:p w:rsidR="00A024AD" w:rsidRPr="00A024AD" w:rsidRDefault="00A024AD" w:rsidP="00A024A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024AD">
        <w:rPr>
          <w:rFonts w:ascii="Times New Roman" w:hAnsi="Times New Roman" w:cs="Times New Roman"/>
          <w:sz w:val="24"/>
          <w:szCs w:val="24"/>
        </w:rPr>
        <w:t xml:space="preserve">способность устно и письменно передавать содержание текста в сжатом или  развернутом виде; </w:t>
      </w:r>
    </w:p>
    <w:p w:rsidR="00A024AD" w:rsidRPr="00A024AD" w:rsidRDefault="00A024AD" w:rsidP="00A024A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024AD">
        <w:rPr>
          <w:rFonts w:ascii="Times New Roman" w:hAnsi="Times New Roman" w:cs="Times New Roman"/>
          <w:sz w:val="24"/>
          <w:szCs w:val="24"/>
        </w:rPr>
        <w:t xml:space="preserve">осознанное беглое чтение, проведение информационно-смыслового анализа  текста, использование различных видов чтения (ознакомительное, просмотровое, поисковое и др.); </w:t>
      </w:r>
    </w:p>
    <w:p w:rsidR="00A024AD" w:rsidRPr="00A024AD" w:rsidRDefault="00A024AD" w:rsidP="00A024A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024AD">
        <w:rPr>
          <w:rFonts w:ascii="Times New Roman" w:hAnsi="Times New Roman" w:cs="Times New Roman"/>
          <w:sz w:val="24"/>
          <w:szCs w:val="24"/>
        </w:rPr>
        <w:t xml:space="preserve">владение монологической и диалогической речью, умение перефразировать мысль, выбор и использование выразительных средств языка и знаковых систем (текст, таблица, схема, аудиовизуальный ряд и др.) в соответствии с коммуникативной задачей; </w:t>
      </w:r>
    </w:p>
    <w:p w:rsidR="00A024AD" w:rsidRPr="00A024AD" w:rsidRDefault="00A024AD" w:rsidP="00A024A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024AD">
        <w:rPr>
          <w:rFonts w:ascii="Times New Roman" w:hAnsi="Times New Roman" w:cs="Times New Roman"/>
          <w:sz w:val="24"/>
          <w:szCs w:val="24"/>
        </w:rPr>
        <w:t xml:space="preserve">составление плана, тезисов, конспекта; </w:t>
      </w:r>
    </w:p>
    <w:p w:rsidR="00A024AD" w:rsidRPr="00A024AD" w:rsidRDefault="00A024AD" w:rsidP="00A024A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024AD">
        <w:rPr>
          <w:rFonts w:ascii="Times New Roman" w:hAnsi="Times New Roman" w:cs="Times New Roman"/>
          <w:sz w:val="24"/>
          <w:szCs w:val="24"/>
        </w:rPr>
        <w:t xml:space="preserve">подбор аргументов, формулирование выводов, отражение в устной или  письменной форме результатов своей деятельности; </w:t>
      </w:r>
    </w:p>
    <w:p w:rsidR="00A024AD" w:rsidRPr="00A024AD" w:rsidRDefault="00A024AD" w:rsidP="00A024A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024AD">
        <w:rPr>
          <w:rFonts w:ascii="Times New Roman" w:hAnsi="Times New Roman" w:cs="Times New Roman"/>
          <w:sz w:val="24"/>
          <w:szCs w:val="24"/>
        </w:rPr>
        <w:t xml:space="preserve"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др. базы данных; </w:t>
      </w:r>
    </w:p>
    <w:p w:rsidR="00A024AD" w:rsidRPr="00A024AD" w:rsidRDefault="00A024AD" w:rsidP="00A024A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024AD">
        <w:rPr>
          <w:rFonts w:ascii="Times New Roman" w:hAnsi="Times New Roman" w:cs="Times New Roman"/>
          <w:sz w:val="24"/>
          <w:szCs w:val="24"/>
        </w:rPr>
        <w:t xml:space="preserve">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возможностей. </w:t>
      </w:r>
    </w:p>
    <w:p w:rsidR="00CB273A" w:rsidRPr="00A024AD" w:rsidRDefault="00A024AD" w:rsidP="00A024AD">
      <w:pPr>
        <w:pStyle w:val="a3"/>
        <w:jc w:val="both"/>
        <w:rPr>
          <w:rFonts w:ascii="Times New Roman" w:hAnsi="Times New Roman" w:cs="Times New Roman"/>
        </w:rPr>
      </w:pPr>
      <w:r w:rsidRPr="00A024AD">
        <w:rPr>
          <w:rFonts w:ascii="Times New Roman" w:hAnsi="Times New Roman" w:cs="Times New Roman"/>
          <w:sz w:val="24"/>
          <w:szCs w:val="24"/>
        </w:rPr>
        <w:tab/>
        <w:t>Федеральный базисный учебный план для образовательных учреждений Российской Федерации отводит 210 часов для обязательного изучения учебного предмета «Литература» на этапе среднего (полного) общего образования. В 10</w:t>
      </w:r>
      <w:r w:rsidR="00C4143E">
        <w:rPr>
          <w:rFonts w:ascii="Times New Roman" w:hAnsi="Times New Roman" w:cs="Times New Roman"/>
          <w:sz w:val="24"/>
          <w:szCs w:val="24"/>
        </w:rPr>
        <w:t>–11 классах выделяется по 102 часа</w:t>
      </w:r>
      <w:r w:rsidRPr="00A024AD">
        <w:rPr>
          <w:rFonts w:ascii="Times New Roman" w:hAnsi="Times New Roman" w:cs="Times New Roman"/>
          <w:sz w:val="24"/>
          <w:szCs w:val="24"/>
        </w:rPr>
        <w:t xml:space="preserve"> (из расчета 3 учебных часа в неделю).</w:t>
      </w:r>
    </w:p>
    <w:sectPr w:rsidR="00CB273A" w:rsidRPr="00A024AD" w:rsidSect="00A024A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024AD"/>
    <w:rsid w:val="00380640"/>
    <w:rsid w:val="006942CD"/>
    <w:rsid w:val="00A024AD"/>
    <w:rsid w:val="00C4143E"/>
    <w:rsid w:val="00CB2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2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24A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1173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ДЕГТЯРЁВА</dc:creator>
  <cp:keywords/>
  <dc:description/>
  <cp:lastModifiedBy>За</cp:lastModifiedBy>
  <cp:revision>2</cp:revision>
  <dcterms:created xsi:type="dcterms:W3CDTF">2019-01-31T02:58:00Z</dcterms:created>
  <dcterms:modified xsi:type="dcterms:W3CDTF">2019-01-31T02:58:00Z</dcterms:modified>
</cp:coreProperties>
</file>